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35740B" w:rsidRDefault="008F643E" w:rsidP="00020948">
      <w:pPr>
        <w:ind w:left="720" w:hanging="360"/>
        <w:rPr>
          <w:rFonts w:ascii="Calibri" w:hAnsi="Calibri" w:cs="Calibri"/>
          <w:sz w:val="24"/>
          <w:szCs w:val="24"/>
        </w:rPr>
      </w:pPr>
      <w:r w:rsidRPr="0035740B">
        <w:rPr>
          <w:rFonts w:ascii="Calibri" w:eastAsiaTheme="minorEastAsia" w:hAnsi="Calibri" w:cs="Calibri"/>
          <w:noProof/>
          <w:kern w:val="0"/>
          <w:sz w:val="24"/>
          <w:szCs w:val="24"/>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4FDB69" w14:textId="77777777" w:rsidR="00E047A2" w:rsidRPr="0035740B" w:rsidRDefault="00E047A2" w:rsidP="00A566A9">
      <w:pPr>
        <w:spacing w:line="278" w:lineRule="auto"/>
        <w:rPr>
          <w:rFonts w:ascii="Calibri" w:eastAsiaTheme="minorEastAsia" w:hAnsi="Calibri" w:cs="Calibri"/>
          <w:kern w:val="0"/>
          <w:sz w:val="24"/>
          <w:szCs w:val="24"/>
          <w14:ligatures w14:val="none"/>
        </w:rPr>
      </w:pPr>
    </w:p>
    <w:p w14:paraId="748CF995" w14:textId="77777777" w:rsidR="006A526F" w:rsidRPr="0035740B" w:rsidRDefault="006A526F" w:rsidP="00A566A9">
      <w:pPr>
        <w:spacing w:line="278" w:lineRule="auto"/>
        <w:rPr>
          <w:rFonts w:ascii="Calibri" w:hAnsi="Calibri" w:cs="Calibri"/>
          <w:sz w:val="24"/>
          <w:szCs w:val="24"/>
        </w:rPr>
      </w:pPr>
    </w:p>
    <w:p w14:paraId="3BADD761" w14:textId="77777777" w:rsidR="00804404" w:rsidRPr="0035740B" w:rsidRDefault="00804404" w:rsidP="00804404">
      <w:pPr>
        <w:pStyle w:val="ListeParagraf"/>
        <w:numPr>
          <w:ilvl w:val="0"/>
          <w:numId w:val="3"/>
        </w:numPr>
        <w:spacing w:line="276" w:lineRule="auto"/>
        <w:rPr>
          <w:rFonts w:ascii="Calibri" w:hAnsi="Calibri" w:cs="Calibri"/>
          <w:sz w:val="24"/>
          <w:szCs w:val="24"/>
        </w:rPr>
      </w:pPr>
      <w:r w:rsidRPr="0035740B">
        <w:rPr>
          <w:rFonts w:ascii="Calibri" w:hAnsi="Calibri" w:cs="Calibri"/>
          <w:sz w:val="24"/>
          <w:szCs w:val="24"/>
        </w:rPr>
        <w:t>Çiçekler, kısa bir süre sonra mis gibi kokular yaymaya başladı. Bahçe sahibi o ana kadar hiç duymadığı bu kokunun nereden geldiğini araştırdığında davetsiz misafirleri bularak hayrete düştü. Adam, ancak rüyalarında görebildiği bu çiçeklerin güzelliğini devam ettirebilmek için sabahları artık daha erken kalkıyor ve onları en kaliteli gübrelerle besleyip bol bol suluyordu. Küçük limon ağacı, köklerinin en ince ayrıntılarına kadar ulaşan bu suları çiçeklerle birlikte içiyor ve büyük bir hızla serpilip büyüyordu.</w:t>
      </w:r>
    </w:p>
    <w:p w14:paraId="172C72C4" w14:textId="77777777" w:rsidR="00804404" w:rsidRPr="0035740B" w:rsidRDefault="00804404" w:rsidP="00804404">
      <w:pPr>
        <w:pStyle w:val="ListeParagraf"/>
        <w:rPr>
          <w:rFonts w:ascii="Calibri" w:hAnsi="Calibri" w:cs="Calibri"/>
          <w:b/>
          <w:bCs/>
          <w:sz w:val="24"/>
          <w:szCs w:val="24"/>
        </w:rPr>
      </w:pPr>
      <w:bookmarkStart w:id="0" w:name="_Hlk183887818"/>
      <w:r w:rsidRPr="0035740B">
        <w:rPr>
          <w:rFonts w:ascii="Calibri" w:hAnsi="Calibri" w:cs="Calibri"/>
          <w:b/>
          <w:bCs/>
          <w:sz w:val="24"/>
          <w:szCs w:val="24"/>
        </w:rPr>
        <w:t>Bu metinde yer alan bazı sözcük ve sözcük gruplarının anlamları aşağıdaki tabloda verilmiştir. Bu sözcükleri metinden bularak anlamların karşısındaki boşluğa yazınız. (12 p)</w:t>
      </w:r>
    </w:p>
    <w:tbl>
      <w:tblPr>
        <w:tblStyle w:val="TabloKlavuzu"/>
        <w:tblW w:w="0" w:type="auto"/>
        <w:tblInd w:w="720" w:type="dxa"/>
        <w:tblLook w:val="04A0" w:firstRow="1" w:lastRow="0" w:firstColumn="1" w:lastColumn="0" w:noHBand="0" w:noVBand="1"/>
      </w:tblPr>
      <w:tblGrid>
        <w:gridCol w:w="1118"/>
        <w:gridCol w:w="7224"/>
      </w:tblGrid>
      <w:tr w:rsidR="00804404" w:rsidRPr="0035740B" w14:paraId="7504035F" w14:textId="77777777" w:rsidTr="00603FAF">
        <w:tc>
          <w:tcPr>
            <w:tcW w:w="1118" w:type="dxa"/>
          </w:tcPr>
          <w:p w14:paraId="1F3B8A78" w14:textId="77777777" w:rsidR="00804404" w:rsidRPr="0035740B" w:rsidRDefault="00804404" w:rsidP="00603FAF">
            <w:pPr>
              <w:pStyle w:val="NormalWeb"/>
              <w:spacing w:before="0" w:beforeAutospacing="0" w:after="0" w:afterAutospacing="0" w:line="276" w:lineRule="auto"/>
              <w:jc w:val="both"/>
              <w:rPr>
                <w:rFonts w:ascii="Calibri" w:hAnsi="Calibri" w:cs="Calibri"/>
                <w:b/>
                <w:bCs/>
                <w:color w:val="2C2F34"/>
              </w:rPr>
            </w:pPr>
            <w:r w:rsidRPr="0035740B">
              <w:rPr>
                <w:rFonts w:ascii="Calibri" w:hAnsi="Calibri" w:cs="Calibri"/>
                <w:b/>
                <w:bCs/>
                <w:color w:val="2C2F34"/>
              </w:rPr>
              <w:t xml:space="preserve">Sözcük </w:t>
            </w:r>
          </w:p>
        </w:tc>
        <w:tc>
          <w:tcPr>
            <w:tcW w:w="7224" w:type="dxa"/>
          </w:tcPr>
          <w:p w14:paraId="4A3BD916" w14:textId="77777777" w:rsidR="00804404" w:rsidRPr="0035740B" w:rsidRDefault="00804404" w:rsidP="00603FAF">
            <w:pPr>
              <w:pStyle w:val="NormalWeb"/>
              <w:spacing w:before="0" w:beforeAutospacing="0" w:after="0" w:afterAutospacing="0" w:line="276" w:lineRule="auto"/>
              <w:jc w:val="both"/>
              <w:rPr>
                <w:rFonts w:ascii="Calibri" w:hAnsi="Calibri" w:cs="Calibri"/>
                <w:b/>
                <w:bCs/>
                <w:color w:val="2C2F34"/>
              </w:rPr>
            </w:pPr>
            <w:r w:rsidRPr="0035740B">
              <w:rPr>
                <w:rFonts w:ascii="Calibri" w:hAnsi="Calibri" w:cs="Calibri"/>
                <w:b/>
                <w:bCs/>
                <w:color w:val="2C2F34"/>
              </w:rPr>
              <w:t xml:space="preserve">Sözcük Anlamı </w:t>
            </w:r>
          </w:p>
        </w:tc>
      </w:tr>
      <w:tr w:rsidR="00804404" w:rsidRPr="0035740B" w14:paraId="6CC240E0" w14:textId="77777777" w:rsidTr="00603FAF">
        <w:tc>
          <w:tcPr>
            <w:tcW w:w="1118" w:type="dxa"/>
          </w:tcPr>
          <w:p w14:paraId="3602404F" w14:textId="5F7FE762" w:rsidR="00804404" w:rsidRPr="0035740B" w:rsidRDefault="00804404" w:rsidP="00603FAF">
            <w:pPr>
              <w:pStyle w:val="NormalWeb"/>
              <w:spacing w:before="0" w:beforeAutospacing="0" w:after="0" w:afterAutospacing="0" w:line="276" w:lineRule="auto"/>
              <w:jc w:val="both"/>
              <w:rPr>
                <w:rFonts w:ascii="Calibri" w:hAnsi="Calibri" w:cs="Calibri"/>
                <w:color w:val="FF0000"/>
              </w:rPr>
            </w:pPr>
          </w:p>
        </w:tc>
        <w:tc>
          <w:tcPr>
            <w:tcW w:w="7224" w:type="dxa"/>
          </w:tcPr>
          <w:p w14:paraId="0F69E6A7" w14:textId="77777777" w:rsidR="00804404" w:rsidRPr="0035740B" w:rsidRDefault="00804404" w:rsidP="00603FAF">
            <w:pPr>
              <w:pStyle w:val="NormalWeb"/>
              <w:spacing w:before="0" w:beforeAutospacing="0" w:after="0" w:afterAutospacing="0" w:line="276" w:lineRule="auto"/>
              <w:jc w:val="both"/>
              <w:rPr>
                <w:rFonts w:ascii="Calibri" w:hAnsi="Calibri" w:cs="Calibri"/>
                <w:color w:val="2C2F34"/>
              </w:rPr>
            </w:pPr>
            <w:r w:rsidRPr="0035740B">
              <w:rPr>
                <w:rFonts w:ascii="Calibri" w:hAnsi="Calibri" w:cs="Calibri"/>
                <w:color w:val="2C2F34"/>
              </w:rPr>
              <w:t>Sebze, meyve, çiçek veya ağaç yetiştirilen yer</w:t>
            </w:r>
          </w:p>
        </w:tc>
      </w:tr>
      <w:tr w:rsidR="00804404" w:rsidRPr="0035740B" w14:paraId="30ED089A" w14:textId="77777777" w:rsidTr="00603FAF">
        <w:tc>
          <w:tcPr>
            <w:tcW w:w="1118" w:type="dxa"/>
          </w:tcPr>
          <w:p w14:paraId="733FB1A8" w14:textId="48DC8D3E" w:rsidR="00804404" w:rsidRPr="0035740B" w:rsidRDefault="00804404" w:rsidP="00603FAF">
            <w:pPr>
              <w:pStyle w:val="NormalWeb"/>
              <w:spacing w:before="0" w:beforeAutospacing="0" w:after="0" w:afterAutospacing="0" w:line="276" w:lineRule="auto"/>
              <w:jc w:val="both"/>
              <w:rPr>
                <w:rFonts w:ascii="Calibri" w:hAnsi="Calibri" w:cs="Calibri"/>
                <w:color w:val="FF0000"/>
              </w:rPr>
            </w:pPr>
          </w:p>
        </w:tc>
        <w:tc>
          <w:tcPr>
            <w:tcW w:w="7224" w:type="dxa"/>
          </w:tcPr>
          <w:p w14:paraId="6D8F639A" w14:textId="77777777" w:rsidR="00804404" w:rsidRPr="0035740B" w:rsidRDefault="00804404" w:rsidP="00603FAF">
            <w:pPr>
              <w:pStyle w:val="NormalWeb"/>
              <w:spacing w:before="0" w:beforeAutospacing="0" w:after="0" w:afterAutospacing="0" w:line="276" w:lineRule="auto"/>
              <w:jc w:val="both"/>
              <w:rPr>
                <w:rFonts w:ascii="Calibri" w:hAnsi="Calibri" w:cs="Calibri"/>
                <w:color w:val="2C2F34"/>
              </w:rPr>
            </w:pPr>
            <w:r w:rsidRPr="0035740B">
              <w:rPr>
                <w:rFonts w:ascii="Calibri" w:hAnsi="Calibri" w:cs="Calibri"/>
                <w:color w:val="2C2F34"/>
              </w:rPr>
              <w:t>Bir gerçeği ortaya çıkarmak için incelemelerde bulunmak; deşelemek</w:t>
            </w:r>
          </w:p>
        </w:tc>
      </w:tr>
      <w:tr w:rsidR="00804404" w:rsidRPr="0035740B" w14:paraId="71F9E656" w14:textId="77777777" w:rsidTr="00603FAF">
        <w:tc>
          <w:tcPr>
            <w:tcW w:w="1118" w:type="dxa"/>
          </w:tcPr>
          <w:p w14:paraId="106FC6F4" w14:textId="502359EA" w:rsidR="00804404" w:rsidRPr="0035740B" w:rsidRDefault="00804404" w:rsidP="00603FAF">
            <w:pPr>
              <w:pStyle w:val="NormalWeb"/>
              <w:spacing w:before="0" w:beforeAutospacing="0" w:after="0" w:afterAutospacing="0" w:line="276" w:lineRule="auto"/>
              <w:jc w:val="both"/>
              <w:rPr>
                <w:rFonts w:ascii="Calibri" w:hAnsi="Calibri" w:cs="Calibri"/>
                <w:color w:val="FF0000"/>
              </w:rPr>
            </w:pPr>
          </w:p>
        </w:tc>
        <w:tc>
          <w:tcPr>
            <w:tcW w:w="7224" w:type="dxa"/>
          </w:tcPr>
          <w:p w14:paraId="2B302B4D" w14:textId="77777777" w:rsidR="00804404" w:rsidRPr="0035740B" w:rsidRDefault="00804404" w:rsidP="00603FAF">
            <w:pPr>
              <w:pStyle w:val="NormalWeb"/>
              <w:spacing w:before="0" w:beforeAutospacing="0" w:after="0" w:afterAutospacing="0" w:line="276" w:lineRule="auto"/>
              <w:jc w:val="both"/>
              <w:rPr>
                <w:rFonts w:ascii="Calibri" w:hAnsi="Calibri" w:cs="Calibri"/>
                <w:color w:val="2C2F34"/>
              </w:rPr>
            </w:pPr>
            <w:r w:rsidRPr="0035740B">
              <w:rPr>
                <w:rFonts w:ascii="Calibri" w:hAnsi="Calibri" w:cs="Calibri"/>
                <w:color w:val="2C2F34"/>
              </w:rPr>
              <w:t>Verimini artırmak için toprağa dökülen her türlü hayvan dışkısı</w:t>
            </w:r>
          </w:p>
        </w:tc>
      </w:tr>
      <w:tr w:rsidR="00804404" w:rsidRPr="0035740B" w14:paraId="0E707C5B" w14:textId="77777777" w:rsidTr="00603FAF">
        <w:trPr>
          <w:trHeight w:val="47"/>
        </w:trPr>
        <w:tc>
          <w:tcPr>
            <w:tcW w:w="1118" w:type="dxa"/>
          </w:tcPr>
          <w:p w14:paraId="1B066861" w14:textId="773D5067" w:rsidR="00804404" w:rsidRPr="0035740B" w:rsidRDefault="00804404" w:rsidP="00603FAF">
            <w:pPr>
              <w:pStyle w:val="NormalWeb"/>
              <w:spacing w:before="0" w:beforeAutospacing="0" w:after="0" w:afterAutospacing="0" w:line="276" w:lineRule="auto"/>
              <w:jc w:val="both"/>
              <w:rPr>
                <w:rFonts w:ascii="Calibri" w:hAnsi="Calibri" w:cs="Calibri"/>
                <w:color w:val="FF0000"/>
              </w:rPr>
            </w:pPr>
          </w:p>
        </w:tc>
        <w:tc>
          <w:tcPr>
            <w:tcW w:w="7224" w:type="dxa"/>
          </w:tcPr>
          <w:p w14:paraId="5FDF23E2" w14:textId="77777777" w:rsidR="00804404" w:rsidRPr="0035740B" w:rsidRDefault="00804404" w:rsidP="00603FAF">
            <w:pPr>
              <w:pStyle w:val="NormalWeb"/>
              <w:spacing w:before="0" w:beforeAutospacing="0" w:after="0" w:afterAutospacing="0" w:line="276" w:lineRule="auto"/>
              <w:jc w:val="both"/>
              <w:rPr>
                <w:rFonts w:ascii="Calibri" w:hAnsi="Calibri" w:cs="Calibri"/>
                <w:color w:val="2C2F34"/>
              </w:rPr>
            </w:pPr>
            <w:r w:rsidRPr="0035740B">
              <w:rPr>
                <w:rFonts w:ascii="Calibri" w:hAnsi="Calibri" w:cs="Calibri"/>
                <w:color w:val="2C2F34"/>
              </w:rPr>
              <w:t>Gelişmek, büyümek</w:t>
            </w:r>
          </w:p>
        </w:tc>
      </w:tr>
      <w:bookmarkEnd w:id="0"/>
    </w:tbl>
    <w:p w14:paraId="672E60B4" w14:textId="77777777" w:rsidR="004A11B4" w:rsidRPr="0035740B" w:rsidRDefault="004A11B4" w:rsidP="00804404">
      <w:pPr>
        <w:pStyle w:val="AralkYok"/>
        <w:spacing w:line="276" w:lineRule="auto"/>
        <w:rPr>
          <w:rFonts w:ascii="Calibri" w:hAnsi="Calibri" w:cs="Calibri"/>
          <w:sz w:val="24"/>
          <w:szCs w:val="24"/>
        </w:rPr>
      </w:pPr>
    </w:p>
    <w:p w14:paraId="26AB8D7B" w14:textId="77777777" w:rsidR="0035740B" w:rsidRPr="0035740B" w:rsidRDefault="0035740B" w:rsidP="00804404">
      <w:pPr>
        <w:pStyle w:val="AralkYok"/>
        <w:spacing w:line="276" w:lineRule="auto"/>
        <w:rPr>
          <w:rFonts w:ascii="Calibri" w:hAnsi="Calibri" w:cs="Calibri"/>
          <w:sz w:val="24"/>
          <w:szCs w:val="24"/>
        </w:rPr>
      </w:pPr>
    </w:p>
    <w:p w14:paraId="739A8A76" w14:textId="1886E8B9" w:rsidR="00804404" w:rsidRPr="0035740B" w:rsidRDefault="00804404" w:rsidP="00804404">
      <w:pPr>
        <w:pStyle w:val="ListeParagraf"/>
        <w:numPr>
          <w:ilvl w:val="0"/>
          <w:numId w:val="3"/>
        </w:numPr>
        <w:spacing w:line="276" w:lineRule="auto"/>
        <w:rPr>
          <w:rFonts w:ascii="Calibri" w:hAnsi="Calibri" w:cs="Calibri"/>
          <w:sz w:val="24"/>
          <w:szCs w:val="24"/>
        </w:rPr>
      </w:pPr>
      <w:r w:rsidRPr="0035740B">
        <w:rPr>
          <w:rFonts w:ascii="Calibri" w:hAnsi="Calibri" w:cs="Calibri"/>
          <w:sz w:val="24"/>
          <w:szCs w:val="24"/>
        </w:rPr>
        <w:t xml:space="preserve">Masa, kalemlik, biçerdöver, gözcü, çekyat, sulak, bahçe, başbakan, sandalye </w:t>
      </w:r>
    </w:p>
    <w:p w14:paraId="0ABED6FE" w14:textId="6D5529C9" w:rsidR="00804404" w:rsidRPr="0035740B" w:rsidRDefault="00804404" w:rsidP="00804404">
      <w:pPr>
        <w:pStyle w:val="ListeParagraf"/>
        <w:spacing w:line="276" w:lineRule="auto"/>
        <w:rPr>
          <w:rFonts w:ascii="Calibri" w:hAnsi="Calibri" w:cs="Calibri"/>
          <w:b/>
          <w:bCs/>
          <w:sz w:val="24"/>
          <w:szCs w:val="24"/>
        </w:rPr>
      </w:pPr>
      <w:r w:rsidRPr="0035740B">
        <w:rPr>
          <w:rFonts w:ascii="Calibri" w:hAnsi="Calibri" w:cs="Calibri"/>
          <w:b/>
          <w:bCs/>
          <w:sz w:val="24"/>
          <w:szCs w:val="24"/>
        </w:rPr>
        <w:t>Yukarıdaki sözcükleri yapılarına göre uygun yerlere yazınız.</w:t>
      </w:r>
      <w:r w:rsidR="0035740B">
        <w:rPr>
          <w:rFonts w:ascii="Calibri" w:hAnsi="Calibri" w:cs="Calibri"/>
          <w:b/>
          <w:bCs/>
          <w:sz w:val="24"/>
          <w:szCs w:val="24"/>
        </w:rPr>
        <w:t xml:space="preserve"> (18 puan)</w:t>
      </w:r>
    </w:p>
    <w:p w14:paraId="564A9288" w14:textId="128B4E47" w:rsidR="00804404" w:rsidRPr="0035740B" w:rsidRDefault="00804404" w:rsidP="00804404">
      <w:pPr>
        <w:pStyle w:val="ListeParagraf"/>
        <w:spacing w:line="276" w:lineRule="auto"/>
        <w:rPr>
          <w:rFonts w:ascii="Calibri" w:hAnsi="Calibri" w:cs="Calibri"/>
          <w:sz w:val="24"/>
          <w:szCs w:val="24"/>
        </w:rPr>
      </w:pPr>
      <w:r w:rsidRPr="0035740B">
        <w:rPr>
          <w:rFonts w:ascii="Calibri" w:hAnsi="Calibri" w:cs="Calibri"/>
          <w:sz w:val="24"/>
          <w:szCs w:val="24"/>
        </w:rPr>
        <w:t>Basit</w:t>
      </w:r>
      <w:r w:rsidRPr="0035740B">
        <w:rPr>
          <w:rFonts w:ascii="Calibri" w:hAnsi="Calibri" w:cs="Calibri"/>
          <w:sz w:val="24"/>
          <w:szCs w:val="24"/>
        </w:rPr>
        <w:tab/>
        <w:t xml:space="preserve">: </w:t>
      </w:r>
      <w:r w:rsidR="00DE0071">
        <w:rPr>
          <w:rFonts w:ascii="Calibri" w:hAnsi="Calibri" w:cs="Calibri"/>
          <w:color w:val="FF0000"/>
          <w:sz w:val="24"/>
          <w:szCs w:val="24"/>
        </w:rPr>
        <w:t xml:space="preserve">. . . . . . . . . . . . . . . . . . . . . . . . </w:t>
      </w:r>
      <w:proofErr w:type="gramStart"/>
      <w:r w:rsidR="00DE0071">
        <w:rPr>
          <w:rFonts w:ascii="Calibri" w:hAnsi="Calibri" w:cs="Calibri"/>
          <w:color w:val="FF0000"/>
          <w:sz w:val="24"/>
          <w:szCs w:val="24"/>
        </w:rPr>
        <w:t>. . . .</w:t>
      </w:r>
      <w:proofErr w:type="gramEnd"/>
      <w:r w:rsidR="00DE0071">
        <w:rPr>
          <w:rFonts w:ascii="Calibri" w:hAnsi="Calibri" w:cs="Calibri"/>
          <w:color w:val="FF0000"/>
          <w:sz w:val="24"/>
          <w:szCs w:val="24"/>
        </w:rPr>
        <w:t xml:space="preserve"> .</w:t>
      </w:r>
    </w:p>
    <w:p w14:paraId="05E45775" w14:textId="126DA99E" w:rsidR="00804404" w:rsidRPr="0035740B" w:rsidRDefault="00804404" w:rsidP="00804404">
      <w:pPr>
        <w:pStyle w:val="ListeParagraf"/>
        <w:spacing w:line="276" w:lineRule="auto"/>
        <w:rPr>
          <w:rFonts w:ascii="Calibri" w:hAnsi="Calibri" w:cs="Calibri"/>
          <w:sz w:val="24"/>
          <w:szCs w:val="24"/>
        </w:rPr>
      </w:pPr>
      <w:r w:rsidRPr="0035740B">
        <w:rPr>
          <w:rFonts w:ascii="Calibri" w:hAnsi="Calibri" w:cs="Calibri"/>
          <w:sz w:val="24"/>
          <w:szCs w:val="24"/>
        </w:rPr>
        <w:t xml:space="preserve">Türemiş: </w:t>
      </w:r>
      <w:r w:rsidR="00DE0071">
        <w:rPr>
          <w:rFonts w:ascii="Calibri" w:hAnsi="Calibri" w:cs="Calibri"/>
          <w:color w:val="FF0000"/>
          <w:sz w:val="24"/>
          <w:szCs w:val="24"/>
        </w:rPr>
        <w:t xml:space="preserve">. . . . . . . . . . . . . . . . . . . . . . . . </w:t>
      </w:r>
      <w:proofErr w:type="gramStart"/>
      <w:r w:rsidR="00DE0071">
        <w:rPr>
          <w:rFonts w:ascii="Calibri" w:hAnsi="Calibri" w:cs="Calibri"/>
          <w:color w:val="FF0000"/>
          <w:sz w:val="24"/>
          <w:szCs w:val="24"/>
        </w:rPr>
        <w:t>. . . .</w:t>
      </w:r>
      <w:proofErr w:type="gramEnd"/>
      <w:r w:rsidR="00DE0071">
        <w:rPr>
          <w:rFonts w:ascii="Calibri" w:hAnsi="Calibri" w:cs="Calibri"/>
          <w:color w:val="FF0000"/>
          <w:sz w:val="24"/>
          <w:szCs w:val="24"/>
        </w:rPr>
        <w:t xml:space="preserve"> .</w:t>
      </w:r>
    </w:p>
    <w:p w14:paraId="4D722BF6" w14:textId="533C2E3C" w:rsidR="0035740B" w:rsidRPr="0035740B" w:rsidRDefault="00804404" w:rsidP="0035740B">
      <w:pPr>
        <w:pStyle w:val="ListeParagraf"/>
        <w:spacing w:line="276" w:lineRule="auto"/>
        <w:rPr>
          <w:rFonts w:ascii="Calibri" w:hAnsi="Calibri" w:cs="Calibri"/>
          <w:color w:val="FF0000"/>
          <w:sz w:val="24"/>
          <w:szCs w:val="24"/>
        </w:rPr>
      </w:pPr>
      <w:r w:rsidRPr="0035740B">
        <w:rPr>
          <w:rFonts w:ascii="Calibri" w:hAnsi="Calibri" w:cs="Calibri"/>
          <w:sz w:val="24"/>
          <w:szCs w:val="24"/>
        </w:rPr>
        <w:t xml:space="preserve">Birleşik: </w:t>
      </w:r>
      <w:r w:rsidR="00DE0071">
        <w:rPr>
          <w:rFonts w:ascii="Calibri" w:hAnsi="Calibri" w:cs="Calibri"/>
          <w:color w:val="FF0000"/>
          <w:sz w:val="24"/>
          <w:szCs w:val="24"/>
        </w:rPr>
        <w:t xml:space="preserve">. . . . . . . . . . . . . . . . . . . . . . . . </w:t>
      </w:r>
      <w:proofErr w:type="gramStart"/>
      <w:r w:rsidR="00DE0071">
        <w:rPr>
          <w:rFonts w:ascii="Calibri" w:hAnsi="Calibri" w:cs="Calibri"/>
          <w:color w:val="FF0000"/>
          <w:sz w:val="24"/>
          <w:szCs w:val="24"/>
        </w:rPr>
        <w:t>. . . .</w:t>
      </w:r>
      <w:proofErr w:type="gramEnd"/>
      <w:r w:rsidR="00DE0071">
        <w:rPr>
          <w:rFonts w:ascii="Calibri" w:hAnsi="Calibri" w:cs="Calibri"/>
          <w:color w:val="FF0000"/>
          <w:sz w:val="24"/>
          <w:szCs w:val="24"/>
        </w:rPr>
        <w:t xml:space="preserve"> .</w:t>
      </w:r>
    </w:p>
    <w:p w14:paraId="2ACE909F" w14:textId="77777777" w:rsidR="0035740B" w:rsidRPr="0035740B" w:rsidRDefault="0035740B" w:rsidP="0035740B">
      <w:pPr>
        <w:pStyle w:val="ListeParagraf"/>
        <w:spacing w:line="276" w:lineRule="auto"/>
        <w:rPr>
          <w:rFonts w:ascii="Calibri" w:hAnsi="Calibri" w:cs="Calibri"/>
          <w:color w:val="FF0000"/>
          <w:sz w:val="24"/>
          <w:szCs w:val="24"/>
        </w:rPr>
      </w:pPr>
    </w:p>
    <w:p w14:paraId="09F33B85" w14:textId="09DA5712" w:rsidR="00804404" w:rsidRPr="0035740B" w:rsidRDefault="00804404" w:rsidP="00804404">
      <w:pPr>
        <w:pStyle w:val="AralkYok"/>
        <w:numPr>
          <w:ilvl w:val="0"/>
          <w:numId w:val="3"/>
        </w:numPr>
        <w:spacing w:line="276" w:lineRule="auto"/>
        <w:rPr>
          <w:rFonts w:ascii="Calibri" w:hAnsi="Calibri" w:cs="Calibri"/>
          <w:sz w:val="24"/>
          <w:szCs w:val="24"/>
        </w:rPr>
      </w:pPr>
      <w:r w:rsidRPr="0035740B">
        <w:rPr>
          <w:rFonts w:ascii="Calibri" w:hAnsi="Calibri" w:cs="Calibri"/>
          <w:sz w:val="24"/>
          <w:szCs w:val="24"/>
        </w:rPr>
        <w:t xml:space="preserve">Takım sahaya çıkmıştı. Heyecan üst seviyedeydi. Bu maçı kazanırlarsa şampiyon olacaklardı. Hakem başlama düdüğünü çaldı. Düdükle birlikte oyuncular topu rakip sahaya taşıdı. Dakikalar geçmesine rağmen gol olmayınca seyirciler stres olmaya başladı. </w:t>
      </w:r>
    </w:p>
    <w:p w14:paraId="70B15955" w14:textId="3FC1671D" w:rsidR="00804404" w:rsidRPr="0035740B" w:rsidRDefault="00804404" w:rsidP="00804404">
      <w:pPr>
        <w:pStyle w:val="AralkYok"/>
        <w:spacing w:line="276" w:lineRule="auto"/>
        <w:ind w:left="720"/>
        <w:rPr>
          <w:rFonts w:ascii="Calibri" w:hAnsi="Calibri" w:cs="Calibri"/>
          <w:b/>
          <w:bCs/>
          <w:sz w:val="24"/>
          <w:szCs w:val="24"/>
        </w:rPr>
      </w:pPr>
      <w:r w:rsidRPr="0035740B">
        <w:rPr>
          <w:rFonts w:ascii="Calibri" w:hAnsi="Calibri" w:cs="Calibri"/>
          <w:b/>
          <w:bCs/>
          <w:sz w:val="24"/>
          <w:szCs w:val="24"/>
        </w:rPr>
        <w:t>Bu metinden aşağıdaki isim türlerine ikişer örnek yazınız.</w:t>
      </w:r>
      <w:r w:rsidR="0035740B">
        <w:rPr>
          <w:rFonts w:ascii="Calibri" w:hAnsi="Calibri" w:cs="Calibri"/>
          <w:b/>
          <w:bCs/>
          <w:sz w:val="24"/>
          <w:szCs w:val="24"/>
        </w:rPr>
        <w:t xml:space="preserve"> (12 puan)</w:t>
      </w:r>
    </w:p>
    <w:p w14:paraId="15D3C081" w14:textId="77777777" w:rsidR="00DE0071" w:rsidRDefault="00804404" w:rsidP="00804404">
      <w:pPr>
        <w:pStyle w:val="AralkYok"/>
        <w:spacing w:line="276" w:lineRule="auto"/>
        <w:ind w:left="720"/>
        <w:rPr>
          <w:rFonts w:ascii="Calibri" w:hAnsi="Calibri" w:cs="Calibri"/>
          <w:color w:val="FF0000"/>
          <w:sz w:val="24"/>
          <w:szCs w:val="24"/>
        </w:rPr>
      </w:pPr>
      <w:r w:rsidRPr="0035740B">
        <w:rPr>
          <w:rFonts w:ascii="Calibri" w:hAnsi="Calibri" w:cs="Calibri"/>
          <w:sz w:val="24"/>
          <w:szCs w:val="24"/>
        </w:rPr>
        <w:t>Tekil isim</w:t>
      </w:r>
      <w:r w:rsidRPr="0035740B">
        <w:rPr>
          <w:rFonts w:ascii="Calibri" w:hAnsi="Calibri" w:cs="Calibri"/>
          <w:sz w:val="24"/>
          <w:szCs w:val="24"/>
        </w:rPr>
        <w:tab/>
        <w:t xml:space="preserve">: </w:t>
      </w:r>
      <w:r w:rsidR="00DE0071">
        <w:rPr>
          <w:rFonts w:ascii="Calibri" w:hAnsi="Calibri" w:cs="Calibri"/>
          <w:color w:val="FF0000"/>
          <w:sz w:val="24"/>
          <w:szCs w:val="24"/>
        </w:rPr>
        <w:t xml:space="preserve">. . . . . . . . . . . . . . . . . . . . . . . . </w:t>
      </w:r>
      <w:proofErr w:type="gramStart"/>
      <w:r w:rsidR="00DE0071">
        <w:rPr>
          <w:rFonts w:ascii="Calibri" w:hAnsi="Calibri" w:cs="Calibri"/>
          <w:color w:val="FF0000"/>
          <w:sz w:val="24"/>
          <w:szCs w:val="24"/>
        </w:rPr>
        <w:t>. . . .</w:t>
      </w:r>
      <w:proofErr w:type="gramEnd"/>
      <w:r w:rsidR="00DE0071">
        <w:rPr>
          <w:rFonts w:ascii="Calibri" w:hAnsi="Calibri" w:cs="Calibri"/>
          <w:color w:val="FF0000"/>
          <w:sz w:val="24"/>
          <w:szCs w:val="24"/>
        </w:rPr>
        <w:t xml:space="preserve"> .</w:t>
      </w:r>
    </w:p>
    <w:p w14:paraId="77641774" w14:textId="6EA98661" w:rsidR="00804404" w:rsidRPr="0035740B" w:rsidRDefault="00804404" w:rsidP="00804404">
      <w:pPr>
        <w:pStyle w:val="AralkYok"/>
        <w:spacing w:line="276" w:lineRule="auto"/>
        <w:ind w:left="720"/>
        <w:rPr>
          <w:rFonts w:ascii="Calibri" w:hAnsi="Calibri" w:cs="Calibri"/>
          <w:sz w:val="24"/>
          <w:szCs w:val="24"/>
        </w:rPr>
      </w:pPr>
      <w:r w:rsidRPr="0035740B">
        <w:rPr>
          <w:rFonts w:ascii="Calibri" w:hAnsi="Calibri" w:cs="Calibri"/>
          <w:sz w:val="24"/>
          <w:szCs w:val="24"/>
        </w:rPr>
        <w:t>Çoğul isim</w:t>
      </w:r>
      <w:r w:rsidRPr="0035740B">
        <w:rPr>
          <w:rFonts w:ascii="Calibri" w:hAnsi="Calibri" w:cs="Calibri"/>
          <w:sz w:val="24"/>
          <w:szCs w:val="24"/>
        </w:rPr>
        <w:tab/>
        <w:t xml:space="preserve">: </w:t>
      </w:r>
      <w:r w:rsidR="00DE0071">
        <w:rPr>
          <w:rFonts w:ascii="Calibri" w:hAnsi="Calibri" w:cs="Calibri"/>
          <w:color w:val="FF0000"/>
          <w:sz w:val="24"/>
          <w:szCs w:val="24"/>
        </w:rPr>
        <w:t xml:space="preserve">. . . . . . . . . . . . . . . . . . . . . . . . </w:t>
      </w:r>
      <w:proofErr w:type="gramStart"/>
      <w:r w:rsidR="00DE0071">
        <w:rPr>
          <w:rFonts w:ascii="Calibri" w:hAnsi="Calibri" w:cs="Calibri"/>
          <w:color w:val="FF0000"/>
          <w:sz w:val="24"/>
          <w:szCs w:val="24"/>
        </w:rPr>
        <w:t>. . . .</w:t>
      </w:r>
      <w:proofErr w:type="gramEnd"/>
      <w:r w:rsidR="00DE0071">
        <w:rPr>
          <w:rFonts w:ascii="Calibri" w:hAnsi="Calibri" w:cs="Calibri"/>
          <w:color w:val="FF0000"/>
          <w:sz w:val="24"/>
          <w:szCs w:val="24"/>
        </w:rPr>
        <w:t xml:space="preserve"> .</w:t>
      </w:r>
    </w:p>
    <w:p w14:paraId="3EF5C3E7" w14:textId="085E67F4" w:rsidR="00804404" w:rsidRPr="0035740B" w:rsidRDefault="00804404" w:rsidP="004A11B4">
      <w:pPr>
        <w:pStyle w:val="AralkYok"/>
        <w:spacing w:line="276" w:lineRule="auto"/>
        <w:ind w:left="720"/>
        <w:rPr>
          <w:rFonts w:ascii="Calibri" w:hAnsi="Calibri" w:cs="Calibri"/>
          <w:color w:val="FF0000"/>
          <w:sz w:val="24"/>
          <w:szCs w:val="24"/>
        </w:rPr>
      </w:pPr>
      <w:r w:rsidRPr="0035740B">
        <w:rPr>
          <w:rFonts w:ascii="Calibri" w:hAnsi="Calibri" w:cs="Calibri"/>
          <w:sz w:val="24"/>
          <w:szCs w:val="24"/>
        </w:rPr>
        <w:t>Soyut isim</w:t>
      </w:r>
      <w:r w:rsidRPr="0035740B">
        <w:rPr>
          <w:rFonts w:ascii="Calibri" w:hAnsi="Calibri" w:cs="Calibri"/>
          <w:sz w:val="24"/>
          <w:szCs w:val="24"/>
        </w:rPr>
        <w:tab/>
        <w:t xml:space="preserve">: </w:t>
      </w:r>
      <w:r w:rsidR="00DE0071">
        <w:rPr>
          <w:rFonts w:ascii="Calibri" w:hAnsi="Calibri" w:cs="Calibri"/>
          <w:color w:val="FF0000"/>
          <w:sz w:val="24"/>
          <w:szCs w:val="24"/>
        </w:rPr>
        <w:t xml:space="preserve">. . . . . . . . . . . . . . . . . . . . . . . . </w:t>
      </w:r>
      <w:proofErr w:type="gramStart"/>
      <w:r w:rsidR="00DE0071">
        <w:rPr>
          <w:rFonts w:ascii="Calibri" w:hAnsi="Calibri" w:cs="Calibri"/>
          <w:color w:val="FF0000"/>
          <w:sz w:val="24"/>
          <w:szCs w:val="24"/>
        </w:rPr>
        <w:t>. . . .</w:t>
      </w:r>
      <w:proofErr w:type="gramEnd"/>
      <w:r w:rsidR="00DE0071">
        <w:rPr>
          <w:rFonts w:ascii="Calibri" w:hAnsi="Calibri" w:cs="Calibri"/>
          <w:color w:val="FF0000"/>
          <w:sz w:val="24"/>
          <w:szCs w:val="24"/>
        </w:rPr>
        <w:t xml:space="preserve"> .</w:t>
      </w:r>
    </w:p>
    <w:p w14:paraId="16300947" w14:textId="77777777" w:rsidR="00804404" w:rsidRPr="0035740B" w:rsidRDefault="00804404" w:rsidP="00804404">
      <w:pPr>
        <w:pStyle w:val="AralkYok"/>
        <w:spacing w:line="276" w:lineRule="auto"/>
        <w:rPr>
          <w:rFonts w:ascii="Calibri" w:hAnsi="Calibri" w:cs="Calibri"/>
          <w:sz w:val="24"/>
          <w:szCs w:val="24"/>
        </w:rPr>
      </w:pPr>
    </w:p>
    <w:p w14:paraId="023F7B99" w14:textId="0A95625F" w:rsidR="00804404" w:rsidRPr="0035740B" w:rsidRDefault="00FD6E0A" w:rsidP="00FD6E0A">
      <w:pPr>
        <w:pStyle w:val="AralkYok"/>
        <w:numPr>
          <w:ilvl w:val="0"/>
          <w:numId w:val="3"/>
        </w:numPr>
        <w:spacing w:line="276" w:lineRule="auto"/>
        <w:rPr>
          <w:rFonts w:ascii="Calibri" w:hAnsi="Calibri" w:cs="Calibri"/>
          <w:sz w:val="24"/>
          <w:szCs w:val="24"/>
        </w:rPr>
      </w:pPr>
      <w:r w:rsidRPr="0035740B">
        <w:rPr>
          <w:rFonts w:ascii="Calibri" w:hAnsi="Calibri" w:cs="Calibri"/>
          <w:sz w:val="24"/>
          <w:szCs w:val="24"/>
        </w:rPr>
        <w:t>Her gün belli bir zamanınızı çocuğunuzla birlikte kitap okumaya ayırarak bunun bir alışkanlık haline gelmesini sağlayabilirsiniz. Okunan her kitap hakkında sohbet etmek, sorular sormak ve kitapta geçen bilmediğiniz kelimeleri çıkartıp bir sözlük oluşturmak çocukların dil gelişimine katkı sağlar.</w:t>
      </w:r>
    </w:p>
    <w:p w14:paraId="56BA30FE" w14:textId="25673F62" w:rsidR="00FD6E0A" w:rsidRPr="0035740B" w:rsidRDefault="00FD6E0A" w:rsidP="00FD6E0A">
      <w:pPr>
        <w:pStyle w:val="AralkYok"/>
        <w:spacing w:line="276" w:lineRule="auto"/>
        <w:ind w:left="720"/>
        <w:rPr>
          <w:rFonts w:ascii="Calibri" w:hAnsi="Calibri" w:cs="Calibri"/>
          <w:b/>
          <w:bCs/>
          <w:sz w:val="24"/>
          <w:szCs w:val="24"/>
        </w:rPr>
      </w:pPr>
      <w:r w:rsidRPr="0035740B">
        <w:rPr>
          <w:rFonts w:ascii="Calibri" w:hAnsi="Calibri" w:cs="Calibri"/>
          <w:b/>
          <w:bCs/>
          <w:sz w:val="24"/>
          <w:szCs w:val="24"/>
        </w:rPr>
        <w:t>Bu metinde kitap okumanın çocuklara hangi faydayı sağladığını aşağıya yazınız.</w:t>
      </w:r>
      <w:r w:rsidR="0035740B">
        <w:rPr>
          <w:rFonts w:ascii="Calibri" w:hAnsi="Calibri" w:cs="Calibri"/>
          <w:b/>
          <w:bCs/>
          <w:sz w:val="24"/>
          <w:szCs w:val="24"/>
        </w:rPr>
        <w:t xml:space="preserve"> (</w:t>
      </w:r>
      <w:r w:rsidR="00F171B6">
        <w:rPr>
          <w:rFonts w:ascii="Calibri" w:hAnsi="Calibri" w:cs="Calibri"/>
          <w:b/>
          <w:bCs/>
          <w:sz w:val="24"/>
          <w:szCs w:val="24"/>
        </w:rPr>
        <w:t>8</w:t>
      </w:r>
      <w:r w:rsidR="0035740B">
        <w:rPr>
          <w:rFonts w:ascii="Calibri" w:hAnsi="Calibri" w:cs="Calibri"/>
          <w:b/>
          <w:bCs/>
          <w:sz w:val="24"/>
          <w:szCs w:val="24"/>
        </w:rPr>
        <w:t xml:space="preserve"> puan)</w:t>
      </w:r>
    </w:p>
    <w:p w14:paraId="27A56659" w14:textId="4AD2AB1B" w:rsidR="0035740B" w:rsidRDefault="00DE0071" w:rsidP="00FD6E0A">
      <w:pPr>
        <w:pStyle w:val="AralkYok"/>
        <w:spacing w:line="276" w:lineRule="auto"/>
        <w:ind w:left="720"/>
        <w:rPr>
          <w:rFonts w:ascii="Calibri" w:hAnsi="Calibri" w:cs="Calibri"/>
          <w:color w:val="FF0000"/>
          <w:sz w:val="24"/>
          <w:szCs w:val="24"/>
        </w:rPr>
      </w:pPr>
      <w:r>
        <w:rPr>
          <w:rFonts w:ascii="Calibri" w:hAnsi="Calibri" w:cs="Calibri"/>
          <w:color w:val="FF0000"/>
          <w:sz w:val="24"/>
          <w:szCs w:val="24"/>
        </w:rPr>
        <w:t>. . . . . . . . . . . . . . . . . . . . . . . . . . . . .</w:t>
      </w:r>
    </w:p>
    <w:p w14:paraId="0B819AA3" w14:textId="77777777" w:rsidR="00DE0071" w:rsidRDefault="00DE0071" w:rsidP="00FD6E0A">
      <w:pPr>
        <w:pStyle w:val="AralkYok"/>
        <w:spacing w:line="276" w:lineRule="auto"/>
        <w:ind w:left="720"/>
        <w:rPr>
          <w:rFonts w:ascii="Calibri" w:hAnsi="Calibri" w:cs="Calibri"/>
          <w:color w:val="FF0000"/>
          <w:sz w:val="24"/>
          <w:szCs w:val="24"/>
        </w:rPr>
      </w:pPr>
    </w:p>
    <w:p w14:paraId="291F267E" w14:textId="77777777" w:rsidR="0035740B" w:rsidRPr="0035740B" w:rsidRDefault="0035740B" w:rsidP="00FD6E0A">
      <w:pPr>
        <w:pStyle w:val="AralkYok"/>
        <w:spacing w:line="276" w:lineRule="auto"/>
        <w:ind w:left="720"/>
        <w:rPr>
          <w:rFonts w:ascii="Calibri" w:hAnsi="Calibri" w:cs="Calibri"/>
          <w:color w:val="FF0000"/>
          <w:sz w:val="24"/>
          <w:szCs w:val="24"/>
        </w:rPr>
      </w:pPr>
    </w:p>
    <w:p w14:paraId="65D2B41C" w14:textId="77777777" w:rsidR="0035740B" w:rsidRPr="0035740B" w:rsidRDefault="0035740B" w:rsidP="0035740B">
      <w:pPr>
        <w:pStyle w:val="AralkYok"/>
        <w:numPr>
          <w:ilvl w:val="0"/>
          <w:numId w:val="3"/>
        </w:numPr>
        <w:spacing w:line="276" w:lineRule="auto"/>
        <w:rPr>
          <w:rFonts w:ascii="Calibri" w:hAnsi="Calibri" w:cs="Calibri"/>
          <w:sz w:val="24"/>
          <w:szCs w:val="24"/>
        </w:rPr>
      </w:pPr>
      <w:r w:rsidRPr="0035740B">
        <w:rPr>
          <w:rFonts w:ascii="Calibri" w:hAnsi="Calibri" w:cs="Calibri"/>
          <w:sz w:val="24"/>
          <w:szCs w:val="24"/>
        </w:rPr>
        <w:t>Ormanlar, birçok hayvana ev sahipliği yapar. Toprağı tutarak erozyon riskini azaltır. Karbondioksit alıp oksijen vererek soluduğumuz havayı temizler. Yağmur bulutlarını çekerek yağmurun yağmasını sağlar.</w:t>
      </w:r>
    </w:p>
    <w:p w14:paraId="5F547255" w14:textId="093B9206" w:rsidR="0035740B" w:rsidRPr="0035740B" w:rsidRDefault="0035740B" w:rsidP="0035740B">
      <w:pPr>
        <w:pStyle w:val="AralkYok"/>
        <w:spacing w:line="276" w:lineRule="auto"/>
        <w:ind w:left="720"/>
        <w:rPr>
          <w:rFonts w:ascii="Calibri" w:hAnsi="Calibri" w:cs="Calibri"/>
          <w:b/>
          <w:bCs/>
          <w:sz w:val="24"/>
          <w:szCs w:val="24"/>
        </w:rPr>
      </w:pPr>
      <w:r w:rsidRPr="0035740B">
        <w:rPr>
          <w:rFonts w:ascii="Calibri" w:hAnsi="Calibri" w:cs="Calibri"/>
          <w:b/>
          <w:bCs/>
          <w:sz w:val="24"/>
          <w:szCs w:val="24"/>
        </w:rPr>
        <w:t>Bu metne uygun bir başlık yazınız.</w:t>
      </w:r>
      <w:r>
        <w:rPr>
          <w:rFonts w:ascii="Calibri" w:hAnsi="Calibri" w:cs="Calibri"/>
          <w:b/>
          <w:bCs/>
          <w:sz w:val="24"/>
          <w:szCs w:val="24"/>
        </w:rPr>
        <w:t xml:space="preserve"> (10 puan)</w:t>
      </w:r>
    </w:p>
    <w:p w14:paraId="34055582" w14:textId="06161C49" w:rsidR="0035740B" w:rsidRPr="0035740B" w:rsidRDefault="00DE0071" w:rsidP="00DE0071">
      <w:pPr>
        <w:pStyle w:val="AralkYok"/>
        <w:spacing w:line="276" w:lineRule="auto"/>
        <w:ind w:firstLine="708"/>
        <w:rPr>
          <w:rFonts w:ascii="Calibri" w:hAnsi="Calibri" w:cs="Calibri"/>
          <w:color w:val="FF0000"/>
          <w:sz w:val="24"/>
          <w:szCs w:val="24"/>
        </w:rPr>
      </w:pPr>
      <w:r>
        <w:rPr>
          <w:rFonts w:ascii="Calibri" w:hAnsi="Calibri" w:cs="Calibri"/>
          <w:color w:val="FF0000"/>
          <w:sz w:val="24"/>
          <w:szCs w:val="24"/>
        </w:rPr>
        <w:t>. . . . . . . . . . . . . . . . . . . . . . . . . . . . .</w:t>
      </w:r>
    </w:p>
    <w:p w14:paraId="5E489F31" w14:textId="727310BD" w:rsidR="00FD6E0A" w:rsidRPr="0035740B" w:rsidRDefault="00FD6E0A" w:rsidP="00FD6E0A">
      <w:pPr>
        <w:pStyle w:val="AralkYok"/>
        <w:numPr>
          <w:ilvl w:val="0"/>
          <w:numId w:val="3"/>
        </w:numPr>
        <w:spacing w:line="276" w:lineRule="auto"/>
        <w:rPr>
          <w:rFonts w:ascii="Calibri" w:hAnsi="Calibri" w:cs="Calibri"/>
          <w:sz w:val="24"/>
          <w:szCs w:val="24"/>
        </w:rPr>
      </w:pPr>
      <w:r w:rsidRPr="0035740B">
        <w:rPr>
          <w:rFonts w:ascii="Calibri" w:hAnsi="Calibri" w:cs="Calibri"/>
          <w:sz w:val="24"/>
          <w:szCs w:val="24"/>
        </w:rPr>
        <w:lastRenderedPageBreak/>
        <w:t>Sağlıklı beslenme konusunda anne ve babaların çocuklarına örnek olması, çocukların gıda ile olumlu bir ilişki kurmasında en önemli etkendir. Ebeveynlerin yiyeceklerle olumlu ilişkisi olması veya en azından böyle gibi göstermesi çocuklara örnek olur. Yetişkinlerdeki sağlıksız beslenme alışkanlıkları, çocukların da sağlıklı beslenmesini kolaylaştırır.</w:t>
      </w:r>
    </w:p>
    <w:p w14:paraId="04979072" w14:textId="2D22DFF9" w:rsidR="00FD6E0A" w:rsidRPr="0035740B" w:rsidRDefault="00FD6E0A" w:rsidP="00FD6E0A">
      <w:pPr>
        <w:pStyle w:val="AralkYok"/>
        <w:spacing w:line="276" w:lineRule="auto"/>
        <w:ind w:left="720"/>
        <w:rPr>
          <w:rFonts w:ascii="Calibri" w:hAnsi="Calibri" w:cs="Calibri"/>
          <w:b/>
          <w:bCs/>
          <w:sz w:val="24"/>
          <w:szCs w:val="24"/>
        </w:rPr>
      </w:pPr>
      <w:r w:rsidRPr="0035740B">
        <w:rPr>
          <w:rFonts w:ascii="Calibri" w:hAnsi="Calibri" w:cs="Calibri"/>
          <w:b/>
          <w:bCs/>
          <w:sz w:val="24"/>
          <w:szCs w:val="24"/>
        </w:rPr>
        <w:t xml:space="preserve">Metne göre </w:t>
      </w:r>
      <w:r w:rsidR="0035740B" w:rsidRPr="0035740B">
        <w:rPr>
          <w:rFonts w:ascii="Calibri" w:hAnsi="Calibri" w:cs="Calibri"/>
          <w:b/>
          <w:bCs/>
          <w:sz w:val="24"/>
          <w:szCs w:val="24"/>
        </w:rPr>
        <w:t>çocuklarına sağlıklı beslenme alışkanlığı kazandırmak isteyen anne babaların ilk yapması gereken şeyin ne olduğunu aşağıda yazınız.</w:t>
      </w:r>
      <w:r w:rsidR="0035740B">
        <w:rPr>
          <w:rFonts w:ascii="Calibri" w:hAnsi="Calibri" w:cs="Calibri"/>
          <w:b/>
          <w:bCs/>
          <w:sz w:val="24"/>
          <w:szCs w:val="24"/>
        </w:rPr>
        <w:t xml:space="preserve"> (10 puan)</w:t>
      </w:r>
    </w:p>
    <w:p w14:paraId="1008A6FF" w14:textId="7E8E9C88" w:rsidR="00FD6E0A" w:rsidRPr="0035740B" w:rsidRDefault="00DE0071" w:rsidP="00DE0071">
      <w:pPr>
        <w:pStyle w:val="AralkYok"/>
        <w:spacing w:line="276" w:lineRule="auto"/>
        <w:ind w:firstLine="708"/>
        <w:rPr>
          <w:rFonts w:ascii="Calibri" w:hAnsi="Calibri" w:cs="Calibri"/>
          <w:sz w:val="24"/>
          <w:szCs w:val="24"/>
        </w:rPr>
      </w:pPr>
      <w:r>
        <w:rPr>
          <w:rFonts w:ascii="Calibri" w:hAnsi="Calibri" w:cs="Calibri"/>
          <w:color w:val="FF0000"/>
          <w:sz w:val="24"/>
          <w:szCs w:val="24"/>
        </w:rPr>
        <w:t>. . . . . . . . . . . . . . . . . . . . . . . . . . . . .</w:t>
      </w:r>
      <w:r w:rsidRPr="00DE0071">
        <w:rPr>
          <w:rFonts w:ascii="Calibri" w:hAnsi="Calibri" w:cs="Calibri"/>
          <w:color w:val="FF0000"/>
          <w:sz w:val="24"/>
          <w:szCs w:val="24"/>
        </w:rPr>
        <w:t xml:space="preserve"> </w:t>
      </w:r>
      <w:r>
        <w:rPr>
          <w:rFonts w:ascii="Calibri" w:hAnsi="Calibri" w:cs="Calibri"/>
          <w:color w:val="FF0000"/>
          <w:sz w:val="24"/>
          <w:szCs w:val="24"/>
        </w:rPr>
        <w:t>. . . . . . . . . . . . . . . . . . . . . . . . . . . . .</w:t>
      </w:r>
    </w:p>
    <w:p w14:paraId="5E73EE16" w14:textId="386945C8" w:rsidR="0035740B" w:rsidRPr="0035740B" w:rsidRDefault="0035740B" w:rsidP="0035740B">
      <w:pPr>
        <w:pStyle w:val="AralkYok"/>
        <w:numPr>
          <w:ilvl w:val="0"/>
          <w:numId w:val="3"/>
        </w:numPr>
        <w:spacing w:line="276" w:lineRule="auto"/>
        <w:rPr>
          <w:rFonts w:ascii="Calibri" w:hAnsi="Calibri" w:cs="Calibri"/>
          <w:sz w:val="24"/>
          <w:szCs w:val="24"/>
        </w:rPr>
      </w:pPr>
      <w:r w:rsidRPr="0035740B">
        <w:rPr>
          <w:rFonts w:ascii="Calibri" w:hAnsi="Calibri" w:cs="Calibri"/>
          <w:sz w:val="24"/>
          <w:szCs w:val="24"/>
        </w:rPr>
        <w:t>Yerli Malı Haftası’nın amacı, yerli tüketimin bilinçli olarak artmasıdır. Bu hafta süresince tutumlu olmanın, yatırım yapmanın ve ''yerli malı kullanmanın önemi'' vurgulanır. Tüketilecek ürünlerin ülkede üretilen ürünlerden seçilmesinin gerekliliği anlatılır. Bu şekilde ülkenin zenginliklerinin artması amaçlanmaktadır. Ayrıca bilinçli tüketicilik konuları üzerinde durulur.</w:t>
      </w:r>
    </w:p>
    <w:p w14:paraId="52024CDB" w14:textId="7AA4F145" w:rsidR="0035740B" w:rsidRPr="0035740B" w:rsidRDefault="0035740B" w:rsidP="0035740B">
      <w:pPr>
        <w:pStyle w:val="AralkYok"/>
        <w:spacing w:line="276" w:lineRule="auto"/>
        <w:ind w:left="720"/>
        <w:rPr>
          <w:rFonts w:ascii="Calibri" w:hAnsi="Calibri" w:cs="Calibri"/>
          <w:b/>
          <w:bCs/>
          <w:sz w:val="24"/>
          <w:szCs w:val="24"/>
        </w:rPr>
      </w:pPr>
      <w:r w:rsidRPr="0035740B">
        <w:rPr>
          <w:rFonts w:ascii="Calibri" w:hAnsi="Calibri" w:cs="Calibri"/>
          <w:b/>
          <w:bCs/>
          <w:sz w:val="24"/>
          <w:szCs w:val="24"/>
        </w:rPr>
        <w:t>Metne göre Yerli Malı Haftası’nın amaçlarından iki tanesini yazınız.</w:t>
      </w:r>
      <w:r>
        <w:rPr>
          <w:rFonts w:ascii="Calibri" w:hAnsi="Calibri" w:cs="Calibri"/>
          <w:b/>
          <w:bCs/>
          <w:sz w:val="24"/>
          <w:szCs w:val="24"/>
        </w:rPr>
        <w:t xml:space="preserve"> (10 puan)</w:t>
      </w:r>
    </w:p>
    <w:p w14:paraId="2C7C8D7E" w14:textId="77777777" w:rsidR="00DE0071" w:rsidRDefault="00DE0071" w:rsidP="0035740B">
      <w:pPr>
        <w:pStyle w:val="AralkYok"/>
        <w:numPr>
          <w:ilvl w:val="0"/>
          <w:numId w:val="11"/>
        </w:numPr>
        <w:spacing w:line="276" w:lineRule="auto"/>
        <w:rPr>
          <w:rFonts w:ascii="Calibri" w:hAnsi="Calibri" w:cs="Calibri"/>
          <w:color w:val="FF0000"/>
          <w:sz w:val="24"/>
          <w:szCs w:val="24"/>
        </w:rPr>
      </w:pPr>
      <w:r>
        <w:rPr>
          <w:rFonts w:ascii="Calibri" w:hAnsi="Calibri" w:cs="Calibri"/>
          <w:color w:val="FF0000"/>
          <w:sz w:val="24"/>
          <w:szCs w:val="24"/>
        </w:rPr>
        <w:t>. . . . . . . . . . . . . . . . . . . . . . . . . . . . .</w:t>
      </w:r>
      <w:r w:rsidRPr="00DE0071">
        <w:rPr>
          <w:rFonts w:ascii="Calibri" w:hAnsi="Calibri" w:cs="Calibri"/>
          <w:color w:val="FF0000"/>
          <w:sz w:val="24"/>
          <w:szCs w:val="24"/>
        </w:rPr>
        <w:t xml:space="preserve"> </w:t>
      </w:r>
      <w:r>
        <w:rPr>
          <w:rFonts w:ascii="Calibri" w:hAnsi="Calibri" w:cs="Calibri"/>
          <w:color w:val="FF0000"/>
          <w:sz w:val="24"/>
          <w:szCs w:val="24"/>
        </w:rPr>
        <w:t>. . . . . . . . . . . . . . . . . . . . . . . . . . . . .</w:t>
      </w:r>
    </w:p>
    <w:p w14:paraId="47DF80E1" w14:textId="3DCD19AD" w:rsidR="0035740B" w:rsidRPr="00DE0071" w:rsidRDefault="00DE0071" w:rsidP="0035740B">
      <w:pPr>
        <w:pStyle w:val="AralkYok"/>
        <w:numPr>
          <w:ilvl w:val="0"/>
          <w:numId w:val="11"/>
        </w:numPr>
        <w:spacing w:line="276" w:lineRule="auto"/>
        <w:rPr>
          <w:rFonts w:ascii="Calibri" w:hAnsi="Calibri" w:cs="Calibri"/>
          <w:color w:val="FF0000"/>
          <w:sz w:val="24"/>
          <w:szCs w:val="24"/>
        </w:rPr>
      </w:pPr>
      <w:r w:rsidRPr="00DE0071">
        <w:rPr>
          <w:rFonts w:ascii="Calibri" w:hAnsi="Calibri" w:cs="Calibri"/>
          <w:color w:val="FF0000"/>
          <w:sz w:val="24"/>
          <w:szCs w:val="24"/>
        </w:rPr>
        <w:t>. . . . . . . . . . . . . . . . . . . . . . . . . . . . .</w:t>
      </w:r>
      <w:r w:rsidRPr="00DE0071">
        <w:rPr>
          <w:rFonts w:ascii="Calibri" w:hAnsi="Calibri" w:cs="Calibri"/>
          <w:color w:val="FF0000"/>
          <w:sz w:val="24"/>
          <w:szCs w:val="24"/>
        </w:rPr>
        <w:t xml:space="preserve"> </w:t>
      </w:r>
      <w:r>
        <w:rPr>
          <w:rFonts w:ascii="Calibri" w:hAnsi="Calibri" w:cs="Calibri"/>
          <w:color w:val="FF0000"/>
          <w:sz w:val="24"/>
          <w:szCs w:val="24"/>
        </w:rPr>
        <w:t>. . . . . . . . . . . . . . . . . . . . . . . . . . . . .</w:t>
      </w:r>
    </w:p>
    <w:p w14:paraId="1067E85C" w14:textId="77777777" w:rsidR="0035740B" w:rsidRPr="0035740B" w:rsidRDefault="0035740B" w:rsidP="0035740B">
      <w:pPr>
        <w:pStyle w:val="AralkYok"/>
        <w:spacing w:line="276" w:lineRule="auto"/>
        <w:rPr>
          <w:rFonts w:ascii="Calibri" w:hAnsi="Calibri" w:cs="Calibri"/>
          <w:color w:val="FF0000"/>
          <w:sz w:val="24"/>
          <w:szCs w:val="24"/>
        </w:rPr>
      </w:pPr>
    </w:p>
    <w:p w14:paraId="2E374830" w14:textId="185169AA" w:rsidR="00D61976" w:rsidRPr="0035740B" w:rsidRDefault="0035740B" w:rsidP="0035740B">
      <w:pPr>
        <w:pStyle w:val="AralkYok"/>
        <w:numPr>
          <w:ilvl w:val="0"/>
          <w:numId w:val="3"/>
        </w:numPr>
        <w:spacing w:line="276" w:lineRule="auto"/>
        <w:rPr>
          <w:rFonts w:ascii="Calibri" w:hAnsi="Calibri" w:cs="Calibri"/>
          <w:b/>
          <w:bCs/>
          <w:kern w:val="2"/>
          <w:sz w:val="24"/>
          <w:szCs w:val="24"/>
          <w14:ligatures w14:val="standardContextual"/>
        </w:rPr>
      </w:pPr>
      <w:r w:rsidRPr="0035740B">
        <w:rPr>
          <w:rFonts w:ascii="Calibri" w:hAnsi="Calibri" w:cs="Calibri"/>
          <w:b/>
          <w:bCs/>
          <w:kern w:val="2"/>
          <w:sz w:val="24"/>
          <w:szCs w:val="24"/>
          <w14:ligatures w14:val="standardContextual"/>
        </w:rPr>
        <w:t xml:space="preserve">Bir okul gününüzün sabah uyandıktan akşam yatana kadar nasıl geçtiğini anlatan bir yazı yazınız. Yazım ve noktalama kurallarına uyunuz ve yazınıza bir başlık ekleyiniz. </w:t>
      </w:r>
      <w:r w:rsidR="004A11B4" w:rsidRPr="0035740B">
        <w:rPr>
          <w:rFonts w:ascii="Calibri" w:hAnsi="Calibri" w:cs="Calibri"/>
          <w:b/>
          <w:bCs/>
          <w:kern w:val="2"/>
          <w:sz w:val="24"/>
          <w:szCs w:val="24"/>
          <w14:ligatures w14:val="standardContextual"/>
        </w:rPr>
        <w:t xml:space="preserve"> (20 puan)</w:t>
      </w:r>
    </w:p>
    <w:p w14:paraId="214E002C" w14:textId="77777777" w:rsidR="00D61976" w:rsidRPr="0035740B" w:rsidRDefault="00D61976" w:rsidP="00D61976">
      <w:pPr>
        <w:pStyle w:val="AralkYok"/>
        <w:spacing w:line="276" w:lineRule="auto"/>
        <w:ind w:left="3540"/>
        <w:rPr>
          <w:rFonts w:ascii="Calibri" w:hAnsi="Calibri" w:cs="Calibri"/>
          <w:b/>
          <w:bCs/>
          <w:kern w:val="2"/>
          <w:sz w:val="24"/>
          <w:szCs w:val="24"/>
          <w14:ligatures w14:val="standardContextual"/>
        </w:rPr>
      </w:pPr>
      <w:r w:rsidRPr="0035740B">
        <w:rPr>
          <w:rFonts w:ascii="Calibri" w:hAnsi="Calibri" w:cs="Calibri"/>
          <w:b/>
          <w:bCs/>
          <w:kern w:val="2"/>
          <w:sz w:val="24"/>
          <w:szCs w:val="24"/>
          <w14:ligatures w14:val="standardContextual"/>
        </w:rPr>
        <w:t xml:space="preserve">. . . . . . . . . . . . . . . . . . . . . . . . . . . . </w:t>
      </w:r>
    </w:p>
    <w:p w14:paraId="57FFFF45" w14:textId="7AFFF3D1" w:rsidR="002A79EF" w:rsidRPr="0035740B" w:rsidRDefault="002A79EF" w:rsidP="002A79EF">
      <w:pPr>
        <w:pStyle w:val="AralkYok"/>
        <w:spacing w:line="276" w:lineRule="auto"/>
        <w:ind w:left="708" w:firstLine="708"/>
        <w:rPr>
          <w:rFonts w:ascii="Calibri" w:hAnsi="Calibri" w:cs="Calibri"/>
          <w:sz w:val="24"/>
          <w:szCs w:val="24"/>
        </w:rPr>
      </w:pPr>
      <w:r w:rsidRPr="0035740B">
        <w:rPr>
          <w:rFonts w:ascii="Calibri" w:hAnsi="Calibri" w:cs="Calibri"/>
          <w:sz w:val="24"/>
          <w:szCs w:val="24"/>
        </w:rPr>
        <w:t>. . . . . . . . . . . . . . . . . . . . . . . . . . . . . . . . . . . . . . . . . . . . . . . . . . . . . . . . . . . . . . . . . . . . . . . .  . . . . . . . . . . . . . . . . . . . . . . . . . . . . . . . . . . . . . . . . . . . . . . . . . . . . . . . . . . . . . . . . . . . . . . . . . . . . . . . . . . . . . . . . .</w:t>
      </w:r>
    </w:p>
    <w:p w14:paraId="5A31209A" w14:textId="472491D2"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05A9C95C" w14:textId="6547A719"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 . . . . . . . . . . . . . . . . . . . . . . . . . . . . . . . . . . . . . . . . . . . . . . . . . . . . . . . . . . . . . . . . . . . . . . . . . . . . . . . . . .</w:t>
      </w:r>
    </w:p>
    <w:p w14:paraId="1C25C87D" w14:textId="35221D46"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07685B80" w14:textId="3FC29EFB"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682C0740" w14:textId="27DBCDCA"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2FA1D674" w14:textId="3DBB86BA"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68B67152" w14:textId="6AEAE603"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59FC5519" w14:textId="1650BA1C"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 . . . . . . . . . . . . . . . . . . . . . . . . . . . . . . . . . . . . . . . . . . . . . . . . . . . . . . . . . . . . . . . . . . . . . . . . . . . . . . . . . .</w:t>
      </w:r>
    </w:p>
    <w:p w14:paraId="3336C2E2" w14:textId="6077BE44"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56DF1DB5" w14:textId="57DD8DC3" w:rsidR="002A79EF" w:rsidRPr="0035740B" w:rsidRDefault="002A79EF" w:rsidP="002A79EF">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w:t>
      </w:r>
    </w:p>
    <w:p w14:paraId="79A35C1E" w14:textId="5D6148F9" w:rsidR="002A79EF" w:rsidRPr="0035740B" w:rsidRDefault="002A79EF" w:rsidP="003369BD">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207D28A7"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7C8D509A"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545A1E27"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2043A1E6"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 . . . . . . . . . . . . . . . . . . . . . . . . . . . . . . . . . . . . . . . . . . . . . . . . . . . . . . . . . . . . . . . . . . . . . . . . . . . . . . . . . .</w:t>
      </w:r>
    </w:p>
    <w:p w14:paraId="5DA6C553"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 </w:t>
      </w:r>
    </w:p>
    <w:p w14:paraId="61ECFA03" w14:textId="7777777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xml:space="preserve">. . . . . . . . . . . . . . . . . . . . . . . . . . . . . . . . . . . . . . . . . . . . . . . . . . . . . . . . . . . . . . . . . . . . . . . . . . . . . . . . . . . </w:t>
      </w:r>
    </w:p>
    <w:p w14:paraId="0B09A83E" w14:textId="5B401E67" w:rsidR="004A11B4" w:rsidRPr="0035740B" w:rsidRDefault="004A11B4" w:rsidP="004A11B4">
      <w:pPr>
        <w:pStyle w:val="AralkYok"/>
        <w:spacing w:line="276" w:lineRule="auto"/>
        <w:rPr>
          <w:rFonts w:ascii="Calibri" w:hAnsi="Calibri" w:cs="Calibri"/>
          <w:sz w:val="24"/>
          <w:szCs w:val="24"/>
        </w:rPr>
      </w:pPr>
      <w:r w:rsidRPr="0035740B">
        <w:rPr>
          <w:rFonts w:ascii="Calibri" w:hAnsi="Calibri" w:cs="Calibri"/>
          <w:sz w:val="24"/>
          <w:szCs w:val="24"/>
        </w:rPr>
        <w:tab/>
        <w:t>. . . . . . . . . . . . . . . . . . . . . . . . . . . . . . . . . . . . . . . . . . . . . . . . . . . . . . . . . . . . . . . . . . . . . . . . . . . . . . . . . . . .</w:t>
      </w:r>
    </w:p>
    <w:p w14:paraId="502047E0" w14:textId="03FFCEB3" w:rsidR="007858E7" w:rsidRPr="0035740B" w:rsidRDefault="00B579EE" w:rsidP="00B579EE">
      <w:pPr>
        <w:pStyle w:val="AralkYok"/>
        <w:spacing w:line="360" w:lineRule="auto"/>
        <w:ind w:left="7800" w:firstLine="696"/>
        <w:rPr>
          <w:rFonts w:ascii="Calibri" w:hAnsi="Calibri" w:cs="Calibri"/>
          <w:sz w:val="24"/>
          <w:szCs w:val="24"/>
        </w:rPr>
      </w:pPr>
      <w:r w:rsidRPr="0035740B">
        <w:rPr>
          <w:rFonts w:ascii="Calibri" w:hAnsi="Calibri" w:cs="Calibri"/>
          <w:sz w:val="24"/>
          <w:szCs w:val="24"/>
        </w:rPr>
        <w:t xml:space="preserve">  </w:t>
      </w:r>
      <w:r w:rsidR="007858E7" w:rsidRPr="0035740B">
        <w:rPr>
          <w:rFonts w:ascii="Calibri" w:hAnsi="Calibri" w:cs="Calibri"/>
          <w:sz w:val="24"/>
          <w:szCs w:val="24"/>
        </w:rPr>
        <w:t>Bilal KIŞ</w:t>
      </w:r>
    </w:p>
    <w:p w14:paraId="43090FC3" w14:textId="3B565235" w:rsidR="00C45C4A" w:rsidRPr="0035740B" w:rsidRDefault="00C45C4A" w:rsidP="00B579EE">
      <w:pPr>
        <w:pStyle w:val="AralkYok"/>
        <w:spacing w:line="360" w:lineRule="auto"/>
        <w:ind w:left="7800" w:firstLine="696"/>
        <w:rPr>
          <w:rFonts w:ascii="Calibri" w:hAnsi="Calibri" w:cs="Calibri"/>
          <w:sz w:val="24"/>
          <w:szCs w:val="24"/>
        </w:rPr>
      </w:pPr>
      <w:r w:rsidRPr="0035740B">
        <w:rPr>
          <w:rFonts w:ascii="Calibri" w:hAnsi="Calibri" w:cs="Calibri"/>
          <w:noProof/>
          <w:sz w:val="24"/>
          <w:szCs w:val="24"/>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35740B"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524235"/>
    <w:multiLevelType w:val="hybridMultilevel"/>
    <w:tmpl w:val="96B897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5027D9C"/>
    <w:multiLevelType w:val="hybridMultilevel"/>
    <w:tmpl w:val="3EB04D0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576F0DE2"/>
    <w:multiLevelType w:val="hybridMultilevel"/>
    <w:tmpl w:val="B4D4BE70"/>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BA7EFC"/>
    <w:multiLevelType w:val="hybridMultilevel"/>
    <w:tmpl w:val="9E4C764C"/>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7C98222B"/>
    <w:multiLevelType w:val="hybridMultilevel"/>
    <w:tmpl w:val="5540FC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F4259C1"/>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205041">
    <w:abstractNumId w:val="7"/>
  </w:num>
  <w:num w:numId="2" w16cid:durableId="862473969">
    <w:abstractNumId w:val="4"/>
  </w:num>
  <w:num w:numId="3" w16cid:durableId="1835367411">
    <w:abstractNumId w:val="9"/>
  </w:num>
  <w:num w:numId="4" w16cid:durableId="221454897">
    <w:abstractNumId w:val="2"/>
  </w:num>
  <w:num w:numId="5" w16cid:durableId="1891649247">
    <w:abstractNumId w:val="0"/>
  </w:num>
  <w:num w:numId="6" w16cid:durableId="2005860476">
    <w:abstractNumId w:val="1"/>
  </w:num>
  <w:num w:numId="7" w16cid:durableId="659620128">
    <w:abstractNumId w:val="3"/>
  </w:num>
  <w:num w:numId="8" w16cid:durableId="1697122863">
    <w:abstractNumId w:val="5"/>
  </w:num>
  <w:num w:numId="9" w16cid:durableId="2116896127">
    <w:abstractNumId w:val="6"/>
  </w:num>
  <w:num w:numId="10" w16cid:durableId="2057050187">
    <w:abstractNumId w:val="10"/>
  </w:num>
  <w:num w:numId="11" w16cid:durableId="5855732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50125"/>
    <w:rsid w:val="002570F1"/>
    <w:rsid w:val="002961BA"/>
    <w:rsid w:val="002A79EF"/>
    <w:rsid w:val="002B13C1"/>
    <w:rsid w:val="00301EBA"/>
    <w:rsid w:val="0033345A"/>
    <w:rsid w:val="00334D33"/>
    <w:rsid w:val="003369BD"/>
    <w:rsid w:val="00340EDE"/>
    <w:rsid w:val="0035740B"/>
    <w:rsid w:val="00377DA1"/>
    <w:rsid w:val="003C6ABB"/>
    <w:rsid w:val="0043614B"/>
    <w:rsid w:val="00441EA4"/>
    <w:rsid w:val="004547E1"/>
    <w:rsid w:val="00464D83"/>
    <w:rsid w:val="00465126"/>
    <w:rsid w:val="0048743C"/>
    <w:rsid w:val="00496462"/>
    <w:rsid w:val="004A11B4"/>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526F"/>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86AE9"/>
    <w:rsid w:val="007C0566"/>
    <w:rsid w:val="0080011C"/>
    <w:rsid w:val="0080398C"/>
    <w:rsid w:val="00804404"/>
    <w:rsid w:val="008216E0"/>
    <w:rsid w:val="008532D9"/>
    <w:rsid w:val="00875B6F"/>
    <w:rsid w:val="008A14F8"/>
    <w:rsid w:val="008F643E"/>
    <w:rsid w:val="008F67A3"/>
    <w:rsid w:val="00911095"/>
    <w:rsid w:val="00916B37"/>
    <w:rsid w:val="00930E41"/>
    <w:rsid w:val="009323C8"/>
    <w:rsid w:val="00952F53"/>
    <w:rsid w:val="00964EE4"/>
    <w:rsid w:val="00971FCE"/>
    <w:rsid w:val="009821BB"/>
    <w:rsid w:val="0099198E"/>
    <w:rsid w:val="009D2953"/>
    <w:rsid w:val="00A06AC8"/>
    <w:rsid w:val="00A566A9"/>
    <w:rsid w:val="00A739F3"/>
    <w:rsid w:val="00A749B7"/>
    <w:rsid w:val="00AB7C0A"/>
    <w:rsid w:val="00AD4969"/>
    <w:rsid w:val="00AE12AB"/>
    <w:rsid w:val="00AF1F40"/>
    <w:rsid w:val="00B1498B"/>
    <w:rsid w:val="00B540FB"/>
    <w:rsid w:val="00B5704D"/>
    <w:rsid w:val="00B579EE"/>
    <w:rsid w:val="00B71DF1"/>
    <w:rsid w:val="00BC1204"/>
    <w:rsid w:val="00BD77FB"/>
    <w:rsid w:val="00BF59BF"/>
    <w:rsid w:val="00C168F4"/>
    <w:rsid w:val="00C2391B"/>
    <w:rsid w:val="00C45C4A"/>
    <w:rsid w:val="00C544EF"/>
    <w:rsid w:val="00C7571C"/>
    <w:rsid w:val="00C94BD8"/>
    <w:rsid w:val="00CB13CB"/>
    <w:rsid w:val="00CB498E"/>
    <w:rsid w:val="00CC0BB8"/>
    <w:rsid w:val="00CC52F2"/>
    <w:rsid w:val="00CD520F"/>
    <w:rsid w:val="00CD6270"/>
    <w:rsid w:val="00CF242C"/>
    <w:rsid w:val="00CF546C"/>
    <w:rsid w:val="00D0124D"/>
    <w:rsid w:val="00D1023C"/>
    <w:rsid w:val="00D1086E"/>
    <w:rsid w:val="00D13019"/>
    <w:rsid w:val="00D34084"/>
    <w:rsid w:val="00D356F0"/>
    <w:rsid w:val="00D36051"/>
    <w:rsid w:val="00D5257E"/>
    <w:rsid w:val="00D61976"/>
    <w:rsid w:val="00D73F58"/>
    <w:rsid w:val="00D77892"/>
    <w:rsid w:val="00D861E4"/>
    <w:rsid w:val="00D863FC"/>
    <w:rsid w:val="00DE0071"/>
    <w:rsid w:val="00DE325A"/>
    <w:rsid w:val="00DF079E"/>
    <w:rsid w:val="00E047A2"/>
    <w:rsid w:val="00E41783"/>
    <w:rsid w:val="00E67A16"/>
    <w:rsid w:val="00E93857"/>
    <w:rsid w:val="00EA056E"/>
    <w:rsid w:val="00EB5B49"/>
    <w:rsid w:val="00F058B9"/>
    <w:rsid w:val="00F15E3B"/>
    <w:rsid w:val="00F171B6"/>
    <w:rsid w:val="00F26073"/>
    <w:rsid w:val="00F364F2"/>
    <w:rsid w:val="00F45D04"/>
    <w:rsid w:val="00F515F4"/>
    <w:rsid w:val="00F8741F"/>
    <w:rsid w:val="00FC4BE6"/>
    <w:rsid w:val="00FD6E0A"/>
    <w:rsid w:val="00FE6FEE"/>
    <w:rsid w:val="00FF4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2</Pages>
  <Words>1118</Words>
  <Characters>6374</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84</cp:revision>
  <dcterms:created xsi:type="dcterms:W3CDTF">2023-11-01T18:51:00Z</dcterms:created>
  <dcterms:modified xsi:type="dcterms:W3CDTF">2024-12-01T15:12:00Z</dcterms:modified>
</cp:coreProperties>
</file>